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D1EA" w14:textId="07726DBA" w:rsidR="001B0D73" w:rsidRDefault="003D6FF6" w:rsidP="003D6FF6">
      <w:pPr>
        <w:ind w:left="144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BRINGING UP AYSHA, A STUDY GUIDE</w:t>
      </w:r>
    </w:p>
    <w:p w14:paraId="0FC01C1D" w14:textId="104ED44D" w:rsidR="003D6FF6" w:rsidRDefault="003D6FF6" w:rsidP="003D6FF6">
      <w:pPr>
        <w:ind w:left="144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CHAPTER 1, THE BEGINNING OF THE STORY</w:t>
      </w:r>
    </w:p>
    <w:p w14:paraId="38208D6D" w14:textId="5C25A720" w:rsidR="003D6FF6" w:rsidRDefault="003D6FF6" w:rsidP="003D6FF6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Pr="003D6FF6">
        <w:rPr>
          <w:rFonts w:asciiTheme="majorBidi" w:hAnsiTheme="majorBidi" w:cstheme="majorBidi"/>
        </w:rPr>
        <w:t xml:space="preserve">o the events and decisions made in your past </w:t>
      </w:r>
      <w:r>
        <w:rPr>
          <w:rFonts w:asciiTheme="majorBidi" w:hAnsiTheme="majorBidi" w:cstheme="majorBidi"/>
        </w:rPr>
        <w:t>former years</w:t>
      </w:r>
      <w:r w:rsidR="006A29D8">
        <w:rPr>
          <w:rFonts w:asciiTheme="majorBidi" w:hAnsiTheme="majorBidi" w:cstheme="majorBidi"/>
        </w:rPr>
        <w:t xml:space="preserve"> effect or influence the actions and decisions made in your current life? Explain your answer. Do all present in the group agree? Why? Why not?</w:t>
      </w:r>
    </w:p>
    <w:p w14:paraId="50507AD7" w14:textId="066CCACE" w:rsidR="006A29D8" w:rsidRDefault="006A29D8" w:rsidP="003D6FF6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How would you have dealt with the challenge of raising three sons to be followed with an unplanned and unexpected pregnancy delivering you another child at 44 ½ </w:t>
      </w:r>
      <w:r w:rsidR="00C538A3">
        <w:rPr>
          <w:rFonts w:asciiTheme="majorBidi" w:hAnsiTheme="majorBidi" w:cstheme="majorBidi"/>
        </w:rPr>
        <w:t>years of age?</w:t>
      </w:r>
    </w:p>
    <w:p w14:paraId="02456856" w14:textId="5F8C3666" w:rsidR="00C538A3" w:rsidRDefault="00C538A3" w:rsidP="003D6FF6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Is the answer given to question 2 consistent with the Divine will of Almighty God? If so, how? If not, whose teaching should change, yours or God’s?</w:t>
      </w:r>
    </w:p>
    <w:p w14:paraId="3453677F" w14:textId="0CF38B4B" w:rsidR="00C538A3" w:rsidRDefault="00C538A3" w:rsidP="003D6FF6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you perceive delivering a child at any age as being a blessing from God? Read and consider Psalm 127:3-5. A challenge from the Lord? See Deuteronomy 6:20-25; Ephesians 6:1-4.</w:t>
      </w:r>
    </w:p>
    <w:p w14:paraId="2FCA6CF0" w14:textId="4DF264F3" w:rsidR="00C538A3" w:rsidRDefault="00C538A3" w:rsidP="003D6FF6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Read Colossians 1:28 and discuss</w:t>
      </w:r>
      <w:r w:rsidR="002768C9">
        <w:rPr>
          <w:rFonts w:asciiTheme="majorBidi" w:hAnsiTheme="majorBidi" w:cstheme="majorBidi"/>
        </w:rPr>
        <w:t xml:space="preserve"> </w:t>
      </w:r>
      <w:r w:rsidR="002768C9">
        <w:rPr>
          <w:rFonts w:asciiTheme="majorBidi" w:hAnsiTheme="majorBidi" w:cstheme="majorBidi"/>
          <w:u w:val="single"/>
        </w:rPr>
        <w:t>your</w:t>
      </w:r>
      <w:r w:rsidR="002768C9">
        <w:rPr>
          <w:rFonts w:asciiTheme="majorBidi" w:hAnsiTheme="majorBidi" w:cstheme="majorBidi"/>
        </w:rPr>
        <w:t xml:space="preserve"> responsibility toward your child. Toward yourself. Toward family, friends and anyone you meet!</w:t>
      </w:r>
    </w:p>
    <w:p w14:paraId="0F504748" w14:textId="77777777" w:rsidR="002768C9" w:rsidRPr="003D6FF6" w:rsidRDefault="002768C9" w:rsidP="002768C9">
      <w:pPr>
        <w:pStyle w:val="ListParagraph"/>
        <w:rPr>
          <w:rFonts w:asciiTheme="majorBidi" w:hAnsiTheme="majorBidi" w:cstheme="majorBidi"/>
        </w:rPr>
      </w:pPr>
    </w:p>
    <w:sectPr w:rsidR="002768C9" w:rsidRPr="003D6FF6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300F4"/>
    <w:multiLevelType w:val="hybridMultilevel"/>
    <w:tmpl w:val="76A4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59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F6"/>
    <w:rsid w:val="001B0D73"/>
    <w:rsid w:val="002439F0"/>
    <w:rsid w:val="002768C9"/>
    <w:rsid w:val="002E7D81"/>
    <w:rsid w:val="003967B1"/>
    <w:rsid w:val="003D6FF6"/>
    <w:rsid w:val="0040538B"/>
    <w:rsid w:val="006640EA"/>
    <w:rsid w:val="0069593E"/>
    <w:rsid w:val="006A29D8"/>
    <w:rsid w:val="00804A3A"/>
    <w:rsid w:val="00AB75F2"/>
    <w:rsid w:val="00B81959"/>
    <w:rsid w:val="00C349FE"/>
    <w:rsid w:val="00C5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88390A"/>
  <w15:chartTrackingRefBased/>
  <w15:docId w15:val="{8DE39AD0-CD8E-2B40-BF63-54F3294B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161</Words>
  <Characters>762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2</cp:revision>
  <cp:lastPrinted>2026-03-30T18:08:00Z</cp:lastPrinted>
  <dcterms:created xsi:type="dcterms:W3CDTF">2026-03-30T16:45:00Z</dcterms:created>
  <dcterms:modified xsi:type="dcterms:W3CDTF">2026-04-04T23:15:00Z</dcterms:modified>
</cp:coreProperties>
</file>